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09" w:rsidRDefault="00C04309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090FE9">
        <w:rPr>
          <w:rFonts w:ascii="Liberation Serif" w:eastAsia="Times New Roman" w:hAnsi="Liberation Serif" w:cs="Times New Roman"/>
          <w:b/>
          <w:sz w:val="24"/>
          <w:szCs w:val="24"/>
        </w:rPr>
        <w:t>18.0</w:t>
      </w:r>
      <w:r w:rsidR="00AB31B7">
        <w:rPr>
          <w:rFonts w:ascii="Liberation Serif" w:eastAsia="Times New Roman" w:hAnsi="Liberation Serif" w:cs="Times New Roman"/>
          <w:b/>
          <w:sz w:val="24"/>
          <w:szCs w:val="24"/>
        </w:rPr>
        <w:t>9</w:t>
      </w:r>
      <w:r w:rsidR="00796552">
        <w:rPr>
          <w:rFonts w:ascii="Liberation Serif" w:eastAsia="Times New Roman" w:hAnsi="Liberation Serif" w:cs="Times New Roman"/>
          <w:b/>
          <w:sz w:val="24"/>
          <w:szCs w:val="24"/>
        </w:rPr>
        <w:t>.202</w:t>
      </w:r>
      <w:r w:rsidR="00EE73E3">
        <w:rPr>
          <w:rFonts w:ascii="Liberation Serif" w:eastAsia="Times New Roman" w:hAnsi="Liberation Serif" w:cs="Times New Roman"/>
          <w:b/>
          <w:sz w:val="24"/>
          <w:szCs w:val="24"/>
        </w:rPr>
        <w:t>6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094187" w:rsidRPr="00094187" w:rsidRDefault="00094187" w:rsidP="00BC0E69">
      <w:pPr>
        <w:spacing w:after="0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651535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734ED3" w:rsidRDefault="00734ED3" w:rsidP="00404BFD">
      <w:pPr>
        <w:spacing w:after="0" w:line="240" w:lineRule="auto"/>
        <w:rPr>
          <w:rFonts w:ascii="Liberation Serif" w:eastAsia="MS Mincho" w:hAnsi="Liberation Serif"/>
          <w:bCs/>
          <w:szCs w:val="24"/>
        </w:rPr>
      </w:pPr>
    </w:p>
    <w:p w:rsidR="00AB31B7" w:rsidRPr="00AB31B7" w:rsidRDefault="00AB31B7" w:rsidP="00AB31B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  <w:r w:rsidRPr="00AB31B7">
        <w:rPr>
          <w:rFonts w:ascii="Liberation Serif" w:hAnsi="Liberation Serif"/>
          <w:sz w:val="24"/>
          <w:szCs w:val="24"/>
        </w:rPr>
        <w:t xml:space="preserve">Autoriteti i Konkurrencës i Republikës së Kosovës, me datë; 08.09.2026, ka pranuar kërkesën me Nr. </w:t>
      </w:r>
      <w:proofErr w:type="spellStart"/>
      <w:r w:rsidRPr="00AB31B7">
        <w:rPr>
          <w:rFonts w:ascii="Liberation Serif" w:hAnsi="Liberation Serif"/>
          <w:sz w:val="24"/>
          <w:szCs w:val="24"/>
        </w:rPr>
        <w:t>Prot</w:t>
      </w:r>
      <w:proofErr w:type="spellEnd"/>
      <w:r w:rsidRPr="00AB31B7">
        <w:rPr>
          <w:rFonts w:ascii="Liberation Serif" w:hAnsi="Liberation Serif"/>
          <w:sz w:val="24"/>
          <w:szCs w:val="24"/>
        </w:rPr>
        <w:t xml:space="preserve">. 435/26-11/H, lidhur me Njoftimin e Përqendrimit, përmes </w:t>
      </w:r>
      <w:proofErr w:type="spellStart"/>
      <w:r w:rsidRPr="00AB31B7">
        <w:rPr>
          <w:rFonts w:ascii="Liberation Serif" w:hAnsi="Liberation Serif"/>
          <w:sz w:val="24"/>
          <w:szCs w:val="24"/>
        </w:rPr>
        <w:t>znj</w:t>
      </w:r>
      <w:proofErr w:type="spellEnd"/>
      <w:r w:rsidRPr="00AB31B7">
        <w:rPr>
          <w:rFonts w:ascii="Liberation Serif" w:hAnsi="Liberation Serif"/>
          <w:sz w:val="24"/>
          <w:szCs w:val="24"/>
        </w:rPr>
        <w:t>. Delvina Nallbani  Përfaqësuese Ligjore,</w:t>
      </w:r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lidhur me marrjen e kontrollit të përbashkët </w:t>
      </w:r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nga ALFI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Renewables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d.o.o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., dhe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Kraftfeld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Energy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GmbH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/ PVP </w:t>
      </w:r>
      <w:proofErr w:type="spellStart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>Corvus</w:t>
      </w:r>
      <w:proofErr w:type="spellEnd"/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S.R.L.</w:t>
      </w:r>
    </w:p>
    <w:p w:rsidR="00AB31B7" w:rsidRPr="00AB31B7" w:rsidRDefault="00AB31B7" w:rsidP="00AB31B7">
      <w:pPr>
        <w:spacing w:after="0" w:line="240" w:lineRule="auto"/>
        <w:jc w:val="both"/>
        <w:rPr>
          <w:rFonts w:ascii="Liberation Serif" w:eastAsia="Calibri" w:hAnsi="Liberation Serif" w:cs="Calibri"/>
          <w:bCs/>
          <w:i/>
          <w:iCs/>
          <w:color w:val="000000"/>
          <w:sz w:val="24"/>
          <w:szCs w:val="24"/>
        </w:rPr>
      </w:pPr>
    </w:p>
    <w:p w:rsidR="00AB31B7" w:rsidRPr="00AB31B7" w:rsidRDefault="00AB31B7" w:rsidP="00AB31B7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</w:rPr>
      </w:pPr>
      <w:r w:rsidRPr="00AB31B7">
        <w:rPr>
          <w:rFonts w:ascii="Liberation Serif" w:hAnsi="Liberation Serif"/>
          <w:sz w:val="24"/>
          <w:szCs w:val="24"/>
        </w:rPr>
        <w:t>Njoftimi për Përqendrim, është i bazuar në Marrëveshjen  e Blerjes se Aksioneve e lidhur me 26 gusht 2026,</w:t>
      </w:r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</w:t>
      </w:r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në mes</w:t>
      </w:r>
      <w:r w:rsidRPr="00AB31B7">
        <w:rPr>
          <w:rFonts w:ascii="Liberation Serif" w:eastAsia="Times New Roman" w:hAnsi="Liberation Serif" w:cs="Times New Roman"/>
          <w:b/>
          <w:color w:val="000000"/>
          <w:sz w:val="24"/>
          <w:szCs w:val="24"/>
        </w:rPr>
        <w:t xml:space="preserve"> </w:t>
      </w:r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të </w:t>
      </w:r>
      <w:proofErr w:type="spellStart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Kraftfeld</w:t>
      </w:r>
      <w:proofErr w:type="spellEnd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Energy</w:t>
      </w:r>
      <w:proofErr w:type="spellEnd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GmbH</w:t>
      </w:r>
      <w:proofErr w:type="spellEnd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,  shitës, dhe ALFI </w:t>
      </w:r>
      <w:proofErr w:type="spellStart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Renewable</w:t>
      </w:r>
      <w:proofErr w:type="spellEnd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>d.o.o</w:t>
      </w:r>
      <w:proofErr w:type="spellEnd"/>
      <w:r w:rsidRPr="00AB31B7">
        <w:rPr>
          <w:rFonts w:ascii="Liberation Serif" w:eastAsia="Times New Roman" w:hAnsi="Liberation Serif" w:cs="Times New Roman"/>
          <w:color w:val="000000"/>
          <w:sz w:val="24"/>
          <w:szCs w:val="24"/>
        </w:rPr>
        <w:t xml:space="preserve">., blerës. </w:t>
      </w:r>
    </w:p>
    <w:p w:rsidR="00AB31B7" w:rsidRPr="00AB31B7" w:rsidRDefault="00AB31B7" w:rsidP="00AB31B7">
      <w:pPr>
        <w:spacing w:after="0" w:line="240" w:lineRule="auto"/>
        <w:jc w:val="both"/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</w:pPr>
    </w:p>
    <w:p w:rsidR="00AB31B7" w:rsidRPr="00AB31B7" w:rsidRDefault="00AB31B7" w:rsidP="00AB31B7">
      <w:pPr>
        <w:spacing w:after="0" w:line="240" w:lineRule="auto"/>
        <w:ind w:left="36" w:hanging="5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ALFI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Renewables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,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upravljanje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alternativnih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investicijskih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skladov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, </w:t>
      </w:r>
      <w:proofErr w:type="spellStart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d.o.o</w:t>
      </w:r>
      <w:proofErr w:type="spellEnd"/>
      <w:r w:rsidRPr="00AB31B7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.,</w:t>
      </w:r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Shoqëri me përgjegjësi të kufizuar për menaxhimin e fondeve alternative të investimit, e themeluar dhe që ekziston sipas ligjeve te Republikës se Sllovenisë, me adresë: </w:t>
      </w:r>
      <w:proofErr w:type="spellStart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>Verov</w:t>
      </w: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šk</w:t>
      </w:r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>ova</w:t>
      </w:r>
      <w:proofErr w:type="spellEnd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>uliva</w:t>
      </w:r>
      <w:proofErr w:type="spellEnd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55A, 1000 </w:t>
      </w:r>
      <w:proofErr w:type="spellStart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>Ljubljana</w:t>
      </w:r>
      <w:proofErr w:type="spellEnd"/>
      <w:r w:rsidRPr="00AB31B7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Republika e Sllovenisë me </w:t>
      </w: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 numër të Biznesit: 8775958000.</w:t>
      </w:r>
    </w:p>
    <w:p w:rsidR="00AB31B7" w:rsidRPr="00AB31B7" w:rsidRDefault="00AB31B7" w:rsidP="00AB31B7">
      <w:pPr>
        <w:spacing w:after="11" w:line="232" w:lineRule="auto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  <w:lang w:val="en-US"/>
        </w:rPr>
      </w:pPr>
    </w:p>
    <w:p w:rsidR="00AB31B7" w:rsidRPr="00AB31B7" w:rsidRDefault="00AB31B7" w:rsidP="00AB31B7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  <w:proofErr w:type="spellStart"/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  <w:lang w:val="en-US"/>
        </w:rPr>
        <w:t>Kraftfeld</w:t>
      </w:r>
      <w:proofErr w:type="spellEnd"/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  <w:lang w:val="en-US"/>
        </w:rPr>
        <w:t xml:space="preserve"> Energy GmbH</w:t>
      </w:r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. </w:t>
      </w: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Shoqëri</w:t>
      </w:r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e themeluar në përputhje  me të drejtën e Republikës së  Austrisë,  me Adrese: 22/7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Argentinierstrasse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, 1040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Viene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, Republika e Austrisë ,  e regjistruar në Regjistrin e Bizneseve të Austrisë me numër të Biznesit: FN 560456. Aktiviteti i shoqërisë: Energji e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ripërteritshme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, e specializuar në zhvillimin dhe operimin e termocentraleve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fotovoltaike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 ( diellore) në të gjithë Evropën Qendrore dhe Lindore.</w:t>
      </w:r>
    </w:p>
    <w:p w:rsidR="00AB31B7" w:rsidRPr="00AB31B7" w:rsidRDefault="00AB31B7" w:rsidP="00AB31B7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</w:p>
    <w:p w:rsidR="00AB31B7" w:rsidRPr="00AB31B7" w:rsidRDefault="00AB31B7" w:rsidP="00AB31B7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  <w:lang w:val="en-US"/>
        </w:rPr>
        <w:t xml:space="preserve">PVP </w:t>
      </w:r>
      <w:proofErr w:type="spellStart"/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  <w:lang w:val="en-US"/>
        </w:rPr>
        <w:t>Corvus</w:t>
      </w:r>
      <w:proofErr w:type="spellEnd"/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  <w:lang w:val="en-US"/>
        </w:rPr>
        <w:t xml:space="preserve"> S.R.L., </w:t>
      </w:r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Shoqëri me përgjegjësi te kufizuara, e themeluar dhe që ekziston sipas ligjeve të Rumanisë, me seli të regjistruar në Bukuresht, Distrikti 3, Rumani në adresë: </w:t>
      </w:r>
      <w:proofErr w:type="spellStart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>Drumul</w:t>
      </w:r>
      <w:proofErr w:type="spellEnd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>Gura</w:t>
      </w:r>
      <w:proofErr w:type="spellEnd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>Putnei</w:t>
      </w:r>
      <w:proofErr w:type="spellEnd"/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t xml:space="preserve"> nr. 45H, kati i parë, apartamenti 5, dhoma 1, me numër të biznesit: 43340430.</w:t>
      </w:r>
    </w:p>
    <w:p w:rsidR="00AB31B7" w:rsidRPr="00AB31B7" w:rsidRDefault="00AB31B7" w:rsidP="00AB31B7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 w:rsidRPr="00AB31B7">
        <w:rPr>
          <w:rFonts w:ascii="Liberation Serif" w:eastAsia="Calibri" w:hAnsi="Liberation Serif" w:cs="Calibri"/>
          <w:bCs/>
          <w:color w:val="000000"/>
          <w:sz w:val="24"/>
          <w:szCs w:val="24"/>
        </w:rPr>
        <w:lastRenderedPageBreak/>
        <w:t xml:space="preserve">Kompania e synuar aktualisht është në pronësi të plotë dhe nën kontrollin e vetëm të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  <w:lang w:val="en-US"/>
        </w:rPr>
        <w:t>Kraftfeld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  <w:lang w:val="en-US"/>
        </w:rPr>
        <w:t xml:space="preserve"> Energy GmbH.</w:t>
      </w:r>
    </w:p>
    <w:p w:rsidR="00AB31B7" w:rsidRPr="00AB31B7" w:rsidRDefault="00AB31B7" w:rsidP="00AB31B7">
      <w:pPr>
        <w:spacing w:after="11" w:line="232" w:lineRule="auto"/>
        <w:jc w:val="both"/>
        <w:rPr>
          <w:rFonts w:ascii="Liberation Serif" w:eastAsia="Calibri" w:hAnsi="Liberation Serif" w:cs="Calibri"/>
          <w:bCs/>
          <w:color w:val="000000"/>
          <w:sz w:val="24"/>
          <w:szCs w:val="24"/>
        </w:rPr>
      </w:pPr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</w:rPr>
        <w:t xml:space="preserve"> </w:t>
      </w:r>
    </w:p>
    <w:p w:rsidR="00AB31B7" w:rsidRPr="00AB31B7" w:rsidRDefault="00AB31B7" w:rsidP="00AB31B7">
      <w:pPr>
        <w:spacing w:after="11" w:line="232" w:lineRule="auto"/>
        <w:ind w:left="31"/>
        <w:jc w:val="both"/>
        <w:rPr>
          <w:rFonts w:ascii="Liberation Serif" w:eastAsia="Calibri" w:hAnsi="Liberation Serif" w:cs="Calibri"/>
          <w:color w:val="000000"/>
          <w:sz w:val="24"/>
          <w:szCs w:val="24"/>
        </w:rPr>
      </w:pP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Njoftohet, Përfaqësuesi i Autorizuar se, nga data </w:t>
      </w:r>
      <w:r w:rsidRPr="00AB31B7">
        <w:rPr>
          <w:rFonts w:ascii="Liberation Serif" w:eastAsia="Calibri" w:hAnsi="Liberation Serif" w:cs="Calibri"/>
          <w:b/>
          <w:color w:val="000000"/>
          <w:sz w:val="24"/>
          <w:szCs w:val="24"/>
        </w:rPr>
        <w:t>17.09.2026</w:t>
      </w:r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 Autoriteti konsideron se, lënda është e kompletuar (e plotë) me </w:t>
      </w:r>
      <w:proofErr w:type="spellStart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>ç‘rast</w:t>
      </w:r>
      <w:proofErr w:type="spellEnd"/>
      <w:r w:rsidRPr="00AB31B7">
        <w:rPr>
          <w:rFonts w:ascii="Liberation Serif" w:eastAsia="Calibri" w:hAnsi="Liberation Serif" w:cs="Calibri"/>
          <w:color w:val="000000"/>
          <w:sz w:val="24"/>
          <w:szCs w:val="24"/>
        </w:rPr>
        <w:t xml:space="preserve"> nga kjo datë, Autoriteti fillon procedurën e vlerësimit të përqendrimit.</w:t>
      </w:r>
    </w:p>
    <w:p w:rsidR="00AB31B7" w:rsidRPr="00AB31B7" w:rsidRDefault="00AB31B7" w:rsidP="00AB31B7">
      <w:pPr>
        <w:spacing w:after="11" w:line="232" w:lineRule="auto"/>
        <w:ind w:left="36" w:hanging="5"/>
        <w:jc w:val="both"/>
        <w:rPr>
          <w:rFonts w:ascii="Liberation Serif" w:eastAsia="Calibri" w:hAnsi="Liberation Serif" w:cs="Calibri"/>
          <w:color w:val="000000"/>
          <w:sz w:val="24"/>
          <w:szCs w:val="24"/>
          <w:lang w:val="en-US"/>
        </w:rPr>
      </w:pPr>
    </w:p>
    <w:p w:rsidR="00090FE9" w:rsidRPr="00090FE9" w:rsidRDefault="00090FE9" w:rsidP="00090FE9">
      <w:pPr>
        <w:spacing w:line="256" w:lineRule="auto"/>
        <w:rPr>
          <w:rFonts w:ascii="Liberation Serif" w:hAnsi="Liberation Serif"/>
          <w:sz w:val="24"/>
          <w:szCs w:val="24"/>
          <w:lang w:val="en-US"/>
        </w:rPr>
      </w:pPr>
    </w:p>
    <w:p w:rsidR="00180DD9" w:rsidRDefault="00180DD9" w:rsidP="00180DD9">
      <w:pPr>
        <w:spacing w:after="343" w:line="232" w:lineRule="auto"/>
        <w:ind w:left="31" w:right="120"/>
        <w:jc w:val="both"/>
        <w:rPr>
          <w:rFonts w:ascii="Liberation Serif" w:eastAsia="Calibri" w:hAnsi="Liberation Serif" w:cs="Calibri"/>
          <w:color w:val="000000"/>
          <w:sz w:val="24"/>
        </w:rPr>
      </w:pPr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email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adresën: </w:t>
      </w:r>
      <w:hyperlink r:id="rId7" w:history="1">
        <w:r>
          <w:rPr>
            <w:rStyle w:val="Hyperlink"/>
            <w:rFonts w:ascii="Liberation Serif" w:eastAsia="Times New Roman" w:hAnsi="Liberation Serif" w:cs="Times New Roman"/>
            <w:color w:val="337AB7"/>
            <w:sz w:val="24"/>
            <w:szCs w:val="24"/>
          </w:rPr>
          <w:t>info.konkurrenca@rks-gov.net</w:t>
        </w:r>
      </w:hyperlink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, në afatin prej 15 ditëve nga dita e publikimit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webfaqe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të AKRK-së.</w:t>
      </w:r>
      <w:bookmarkStart w:id="0" w:name="_GoBack"/>
      <w:bookmarkEnd w:id="0"/>
    </w:p>
    <w:p w:rsidR="00253565" w:rsidRPr="00EB37CE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094187" w:rsidRPr="004E5A69" w:rsidRDefault="00094187" w:rsidP="00094187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8E2055" w:rsidRPr="004E5A69" w:rsidRDefault="008E2055">
      <w:pPr>
        <w:rPr>
          <w:rFonts w:ascii="Libero st" w:hAnsi="Libero st"/>
        </w:rPr>
      </w:pPr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2FF" w:rsidRDefault="00F962FF">
      <w:pPr>
        <w:spacing w:after="0" w:line="240" w:lineRule="auto"/>
      </w:pPr>
      <w:r>
        <w:separator/>
      </w:r>
    </w:p>
  </w:endnote>
  <w:endnote w:type="continuationSeparator" w:id="0">
    <w:p w:rsidR="00F962FF" w:rsidRDefault="00F9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094187" w:rsidP="00001F7F">
        <w:pPr>
          <w:tabs>
            <w:tab w:val="center" w:pos="4680"/>
            <w:tab w:val="right" w:pos="9360"/>
          </w:tabs>
          <w:jc w:val="center"/>
          <w:rPr>
            <w:sz w:val="16"/>
            <w:szCs w:val="16"/>
            <w:lang w:eastAsia="sr-Latn-CS"/>
          </w:rPr>
        </w:pPr>
        <w:r>
          <w:t xml:space="preserve">   </w:t>
        </w:r>
        <w:r w:rsidRPr="00EB1729">
          <w:rPr>
            <w:sz w:val="16"/>
            <w:szCs w:val="16"/>
            <w:lang w:eastAsia="sr-Latn-CS"/>
          </w:rPr>
          <w:t>Autoriteti i Konkurrencës</w:t>
        </w:r>
      </w:p>
      <w:p w:rsidR="00EB1729" w:rsidRPr="00EB1729" w:rsidRDefault="00094187" w:rsidP="009572DB">
        <w:pPr>
          <w:tabs>
            <w:tab w:val="center" w:pos="4680"/>
            <w:tab w:val="right" w:pos="9360"/>
          </w:tabs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094187" w:rsidP="009572DB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F962FF" w:rsidP="009572DB">
        <w:pPr>
          <w:pStyle w:val="Footer"/>
          <w:jc w:val="center"/>
        </w:pPr>
      </w:p>
    </w:sdtContent>
  </w:sdt>
  <w:p w:rsidR="003F4615" w:rsidRDefault="00F96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2FF" w:rsidRDefault="00F962FF">
      <w:pPr>
        <w:spacing w:after="0" w:line="240" w:lineRule="auto"/>
      </w:pPr>
      <w:r>
        <w:separator/>
      </w:r>
    </w:p>
  </w:footnote>
  <w:footnote w:type="continuationSeparator" w:id="0">
    <w:p w:rsidR="00F962FF" w:rsidRDefault="00F96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01F7F"/>
    <w:rsid w:val="00090FE9"/>
    <w:rsid w:val="00094187"/>
    <w:rsid w:val="000C6F08"/>
    <w:rsid w:val="000E2ED5"/>
    <w:rsid w:val="0011394E"/>
    <w:rsid w:val="00125CB5"/>
    <w:rsid w:val="0013033C"/>
    <w:rsid w:val="00180897"/>
    <w:rsid w:val="00180DD9"/>
    <w:rsid w:val="001B7B52"/>
    <w:rsid w:val="00253565"/>
    <w:rsid w:val="00277952"/>
    <w:rsid w:val="002F4261"/>
    <w:rsid w:val="00333144"/>
    <w:rsid w:val="003570A9"/>
    <w:rsid w:val="00390E07"/>
    <w:rsid w:val="003A3DAA"/>
    <w:rsid w:val="003A53CE"/>
    <w:rsid w:val="00404BFD"/>
    <w:rsid w:val="00451106"/>
    <w:rsid w:val="00451D66"/>
    <w:rsid w:val="004910F1"/>
    <w:rsid w:val="004C14B8"/>
    <w:rsid w:val="004C345B"/>
    <w:rsid w:val="004E2F77"/>
    <w:rsid w:val="004E5A69"/>
    <w:rsid w:val="00532DB6"/>
    <w:rsid w:val="0055454A"/>
    <w:rsid w:val="005A0C95"/>
    <w:rsid w:val="005A5D50"/>
    <w:rsid w:val="005B3102"/>
    <w:rsid w:val="0065140A"/>
    <w:rsid w:val="00651535"/>
    <w:rsid w:val="00681E2D"/>
    <w:rsid w:val="006D6F9E"/>
    <w:rsid w:val="007068C0"/>
    <w:rsid w:val="00734ED3"/>
    <w:rsid w:val="00771C4E"/>
    <w:rsid w:val="00796552"/>
    <w:rsid w:val="007B445E"/>
    <w:rsid w:val="007B7761"/>
    <w:rsid w:val="007B7930"/>
    <w:rsid w:val="007E2FA3"/>
    <w:rsid w:val="008117E0"/>
    <w:rsid w:val="00813F24"/>
    <w:rsid w:val="00817557"/>
    <w:rsid w:val="00826D7C"/>
    <w:rsid w:val="008E2055"/>
    <w:rsid w:val="008F0E2F"/>
    <w:rsid w:val="008F6E3A"/>
    <w:rsid w:val="00947777"/>
    <w:rsid w:val="009572DB"/>
    <w:rsid w:val="009C71E8"/>
    <w:rsid w:val="009E10A9"/>
    <w:rsid w:val="00A0467E"/>
    <w:rsid w:val="00A567A2"/>
    <w:rsid w:val="00A67E50"/>
    <w:rsid w:val="00AB31B7"/>
    <w:rsid w:val="00AD5880"/>
    <w:rsid w:val="00B15A77"/>
    <w:rsid w:val="00B17EC0"/>
    <w:rsid w:val="00B40E6D"/>
    <w:rsid w:val="00B640B3"/>
    <w:rsid w:val="00B847DB"/>
    <w:rsid w:val="00BA476E"/>
    <w:rsid w:val="00BC0E69"/>
    <w:rsid w:val="00BF1DC8"/>
    <w:rsid w:val="00C04309"/>
    <w:rsid w:val="00C062D7"/>
    <w:rsid w:val="00C77138"/>
    <w:rsid w:val="00CA3770"/>
    <w:rsid w:val="00CD52E6"/>
    <w:rsid w:val="00D17176"/>
    <w:rsid w:val="00D45908"/>
    <w:rsid w:val="00D84062"/>
    <w:rsid w:val="00DE5346"/>
    <w:rsid w:val="00E14846"/>
    <w:rsid w:val="00E369C2"/>
    <w:rsid w:val="00E70BCD"/>
    <w:rsid w:val="00E9040E"/>
    <w:rsid w:val="00EB37CE"/>
    <w:rsid w:val="00EC585A"/>
    <w:rsid w:val="00EE73E3"/>
    <w:rsid w:val="00F50A0E"/>
    <w:rsid w:val="00F62DFD"/>
    <w:rsid w:val="00F7383F"/>
    <w:rsid w:val="00F962FF"/>
    <w:rsid w:val="00FE54DC"/>
    <w:rsid w:val="00F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432B5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  <w:style w:type="character" w:styleId="Hyperlink">
    <w:name w:val="Hyperlink"/>
    <w:basedOn w:val="DefaultParagraphFont"/>
    <w:uiPriority w:val="99"/>
    <w:semiHidden/>
    <w:unhideWhenUsed/>
    <w:rsid w:val="00180DD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04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Leonora Zeneli</cp:lastModifiedBy>
  <cp:revision>50</cp:revision>
  <cp:lastPrinted>2024-11-18T14:00:00Z</cp:lastPrinted>
  <dcterms:created xsi:type="dcterms:W3CDTF">2024-03-19T08:56:00Z</dcterms:created>
  <dcterms:modified xsi:type="dcterms:W3CDTF">2026-09-18T07:25:00Z</dcterms:modified>
</cp:coreProperties>
</file>