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6745" w:rsidRDefault="00CA6745" w:rsidP="00CA6745">
      <w:pPr>
        <w:jc w:val="both"/>
        <w:rPr>
          <w:rFonts w:ascii="Liberation Serif" w:eastAsiaTheme="minorHAnsi" w:hAnsi="Liberation Serif" w:cs="Liberation Serif"/>
        </w:rPr>
      </w:pPr>
    </w:p>
    <w:p w:rsidR="00CA6745" w:rsidRPr="00CA6745" w:rsidRDefault="00CA6745" w:rsidP="00CA6745">
      <w:r w:rsidRPr="00CA6745">
        <w:rPr>
          <w:noProof/>
        </w:rPr>
        <w:drawing>
          <wp:anchor distT="0" distB="0" distL="114300" distR="114300" simplePos="0" relativeHeight="251659264" behindDoc="0" locked="0" layoutInCell="1" allowOverlap="1" wp14:anchorId="4230A985" wp14:editId="5FE42177">
            <wp:simplePos x="0" y="0"/>
            <wp:positionH relativeFrom="margin">
              <wp:align>left</wp:align>
            </wp:positionH>
            <wp:positionV relativeFrom="paragraph">
              <wp:posOffset>171450</wp:posOffset>
            </wp:positionV>
            <wp:extent cx="5953125" cy="960120"/>
            <wp:effectExtent l="0" t="0" r="9525" b="0"/>
            <wp:wrapSquare wrapText="bothSides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960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745" w:rsidRPr="00CA6745" w:rsidRDefault="00CA6745" w:rsidP="00CA6745">
      <w:r w:rsidRPr="00CA6745">
        <w:rPr>
          <w:sz w:val="22"/>
          <w:szCs w:val="22"/>
          <w:u w:val="single"/>
        </w:rPr>
        <w:t>_____________________________________________________________________________________</w:t>
      </w:r>
    </w:p>
    <w:p w:rsidR="00CA6745" w:rsidRPr="00CA6745" w:rsidRDefault="00CA6745" w:rsidP="00CA6745">
      <w:pPr>
        <w:spacing w:after="108"/>
        <w:jc w:val="right"/>
        <w:rPr>
          <w:rFonts w:ascii="Liberation Serif" w:hAnsi="Liberation Serif"/>
        </w:rPr>
      </w:pPr>
      <w:r w:rsidRPr="00CA6745">
        <w:rPr>
          <w:rFonts w:ascii="Liberation Serif" w:hAnsi="Liberation Serif"/>
          <w:b/>
        </w:rPr>
        <w:t xml:space="preserve">Prishtinë, më </w:t>
      </w:r>
      <w:r>
        <w:rPr>
          <w:rFonts w:ascii="Liberation Serif" w:hAnsi="Liberation Serif"/>
          <w:b/>
        </w:rPr>
        <w:t>30</w:t>
      </w:r>
      <w:r w:rsidRPr="00CA6745">
        <w:rPr>
          <w:rFonts w:ascii="Liberation Serif" w:hAnsi="Liberation Serif"/>
          <w:b/>
        </w:rPr>
        <w:t>.08.2024</w:t>
      </w:r>
    </w:p>
    <w:p w:rsidR="00CA6745" w:rsidRPr="00CA6745" w:rsidRDefault="00CA6745" w:rsidP="00CA6745">
      <w:pPr>
        <w:jc w:val="both"/>
        <w:rPr>
          <w:rFonts w:ascii="Liberation Serif" w:hAnsi="Liberation Serif"/>
        </w:rPr>
      </w:pPr>
      <w:r w:rsidRPr="00CA6745">
        <w:rPr>
          <w:rFonts w:ascii="Liberation Serif" w:hAnsi="Liberation Serif"/>
          <w:iCs/>
        </w:rPr>
        <w:t xml:space="preserve">Autoriteti i Konkurrencës i Republikës së Kosovës, mbështetur në nenet 11, 13, 17. të Ligjit Nr. 08/L-056 për Mbrojtjen e Konkurrencës, të Publikuar në Gazetën Zyrtare, datë, 14 Qershor 2022, Udhëzimit Administrativ 02/2023 </w:t>
      </w:r>
      <w:r w:rsidRPr="00CA6745">
        <w:rPr>
          <w:rFonts w:ascii="Liberation Serif" w:hAnsi="Liberation Serif"/>
        </w:rPr>
        <w:t xml:space="preserve">2023 </w:t>
      </w:r>
      <w:r w:rsidRPr="00CA6745">
        <w:rPr>
          <w:rFonts w:ascii="Liberation Serif" w:eastAsia="MS Mincho" w:hAnsi="Liberation Serif" w:cs="Liberation Serif"/>
        </w:rPr>
        <w:t>për Procedurën e Parashtrimit të Kërkesave për Lejimin e Përqendrimit</w:t>
      </w:r>
      <w:r w:rsidRPr="00CA6745">
        <w:rPr>
          <w:rFonts w:ascii="Liberation Serif" w:eastAsia="MS Mincho" w:hAnsi="Liberation Serif" w:cs="Liberation Serif"/>
          <w:color w:val="1F497D"/>
        </w:rPr>
        <w:t xml:space="preserve"> </w:t>
      </w:r>
      <w:r w:rsidRPr="00CA6745">
        <w:rPr>
          <w:rFonts w:ascii="Liberation Serif" w:hAnsi="Liberation Serif"/>
        </w:rPr>
        <w:t>të Ndërmarrjeve</w:t>
      </w:r>
      <w:r w:rsidRPr="00CA6745">
        <w:rPr>
          <w:rFonts w:ascii="Liberation Serif" w:hAnsi="Liberation Serif"/>
          <w:iCs/>
        </w:rPr>
        <w:t xml:space="preserve"> shpallë këtë :</w:t>
      </w:r>
    </w:p>
    <w:p w:rsidR="00CA6745" w:rsidRPr="00CA6745" w:rsidRDefault="00CA6745" w:rsidP="00CA6745">
      <w:pPr>
        <w:jc w:val="both"/>
        <w:rPr>
          <w:rFonts w:ascii="Liberation Serif" w:hAnsi="Liberation Serif"/>
        </w:rPr>
      </w:pPr>
    </w:p>
    <w:p w:rsidR="00CA6745" w:rsidRPr="00CA6745" w:rsidRDefault="00CA6745" w:rsidP="00CA6745">
      <w:pPr>
        <w:jc w:val="center"/>
        <w:rPr>
          <w:rFonts w:ascii="Liberation Serif" w:hAnsi="Liberation Serif"/>
        </w:rPr>
      </w:pPr>
      <w:r w:rsidRPr="00CA6745">
        <w:rPr>
          <w:rFonts w:ascii="Liberation Serif" w:hAnsi="Liberation Serif"/>
        </w:rPr>
        <w:t>NJOFTIM I PËRQENDRIMIT</w:t>
      </w:r>
    </w:p>
    <w:p w:rsidR="00CA6745" w:rsidRPr="00CA6745" w:rsidRDefault="00CA6745" w:rsidP="00CA6745">
      <w:pPr>
        <w:widowControl w:val="0"/>
        <w:jc w:val="both"/>
        <w:rPr>
          <w:rFonts w:ascii="Liberation Serif" w:eastAsiaTheme="minorHAnsi" w:hAnsi="Liberation Serif" w:cs="Liberation Serif"/>
        </w:rPr>
      </w:pPr>
    </w:p>
    <w:p w:rsidR="00CA6745" w:rsidRPr="005B6BF9" w:rsidRDefault="00CA6745" w:rsidP="00CA6745">
      <w:pPr>
        <w:jc w:val="both"/>
        <w:rPr>
          <w:rFonts w:ascii="Liberation Serif" w:eastAsia="Book Antiqua" w:hAnsi="Liberation Serif" w:cs="Liberation Serif"/>
        </w:rPr>
      </w:pPr>
      <w:r w:rsidRPr="005B6BF9">
        <w:rPr>
          <w:rFonts w:ascii="Liberation Serif" w:eastAsiaTheme="minorHAnsi" w:hAnsi="Liberation Serif" w:cs="Liberation Serif"/>
        </w:rPr>
        <w:t xml:space="preserve">Autoriteti i Konkurrencës i Republikës së Kosovës me datë; 07.08.2024, me Nr. </w:t>
      </w:r>
      <w:proofErr w:type="spellStart"/>
      <w:r w:rsidRPr="005B6BF9">
        <w:rPr>
          <w:rFonts w:ascii="Liberation Serif" w:eastAsiaTheme="minorHAnsi" w:hAnsi="Liberation Serif" w:cs="Liberation Serif"/>
        </w:rPr>
        <w:t>Prot</w:t>
      </w:r>
      <w:proofErr w:type="spellEnd"/>
      <w:r w:rsidRPr="005B6BF9">
        <w:rPr>
          <w:rFonts w:ascii="Liberation Serif" w:eastAsiaTheme="minorHAnsi" w:hAnsi="Liberation Serif" w:cs="Liberation Serif"/>
        </w:rPr>
        <w:t xml:space="preserve">. 501/24-11/H ka pranuar kërkesën për Njoftim të Përqendrimit përmes </w:t>
      </w:r>
      <w:proofErr w:type="spellStart"/>
      <w:r w:rsidRPr="005B6BF9">
        <w:rPr>
          <w:rFonts w:ascii="Liberation Serif" w:eastAsiaTheme="minorHAnsi" w:hAnsi="Liberation Serif" w:cs="Liberation Serif"/>
        </w:rPr>
        <w:t>Znj</w:t>
      </w:r>
      <w:proofErr w:type="spellEnd"/>
      <w:r w:rsidRPr="005B6BF9">
        <w:rPr>
          <w:rFonts w:ascii="Liberation Serif" w:eastAsiaTheme="minorHAnsi" w:hAnsi="Liberation Serif" w:cs="Liberation Serif"/>
        </w:rPr>
        <w:t xml:space="preserve">. Blerina </w:t>
      </w:r>
      <w:proofErr w:type="spellStart"/>
      <w:r w:rsidRPr="005B6BF9">
        <w:rPr>
          <w:rFonts w:ascii="Liberation Serif" w:eastAsiaTheme="minorHAnsi" w:hAnsi="Liberation Serif" w:cs="Liberation Serif"/>
        </w:rPr>
        <w:t>Ramaj</w:t>
      </w:r>
      <w:proofErr w:type="spellEnd"/>
      <w:r w:rsidRPr="005B6BF9">
        <w:rPr>
          <w:rFonts w:ascii="Liberation Serif" w:eastAsiaTheme="minorHAnsi" w:hAnsi="Liberation Serif" w:cs="Liberation Serif"/>
        </w:rPr>
        <w:t xml:space="preserve"> Përfaqësuese Ligjore lidhur </w:t>
      </w:r>
      <w:r w:rsidRPr="005B6BF9">
        <w:rPr>
          <w:rFonts w:ascii="Liberation Serif" w:eastAsia="Book Antiqua" w:hAnsi="Liberation Serif" w:cs="Liberation Serif"/>
        </w:rPr>
        <w:t xml:space="preserve">me blerjen e propozuar të aksioneve nga </w:t>
      </w:r>
      <w:proofErr w:type="spellStart"/>
      <w:r w:rsidRPr="005B6BF9">
        <w:rPr>
          <w:rFonts w:ascii="Liberation Serif" w:eastAsia="Book Antiqua" w:hAnsi="Liberation Serif" w:cs="Liberation Serif"/>
        </w:rPr>
        <w:t>H</w:t>
      </w:r>
      <w:r w:rsidRPr="005B6BF9">
        <w:rPr>
          <w:rFonts w:ascii="Liberation Serif" w:eastAsia="Book Antiqua" w:hAnsi="Liberation Serif" w:cs="Liberation Serif"/>
          <w:highlight w:val="white"/>
        </w:rPr>
        <w:t>elenos</w:t>
      </w:r>
      <w:proofErr w:type="spellEnd"/>
      <w:r w:rsidRPr="005B6BF9">
        <w:rPr>
          <w:rFonts w:ascii="Liberation Serif" w:eastAsia="Book Antiqua" w:hAnsi="Liberation Serif" w:cs="Liberation Serif"/>
          <w:highlight w:val="white"/>
        </w:rPr>
        <w:t xml:space="preserve"> (blerës),</w:t>
      </w:r>
      <w:r w:rsidRPr="005B6BF9">
        <w:rPr>
          <w:rFonts w:ascii="Liberation Serif" w:eastAsia="Book Antiqua" w:hAnsi="Liberation Serif" w:cs="Liberation Serif"/>
          <w:b/>
        </w:rPr>
        <w:t xml:space="preserve"> </w:t>
      </w:r>
      <w:proofErr w:type="spellStart"/>
      <w:r w:rsidRPr="005B6BF9">
        <w:rPr>
          <w:rFonts w:ascii="Liberation Serif" w:eastAsia="Book Antiqua" w:hAnsi="Liberation Serif" w:cs="Liberation Serif"/>
        </w:rPr>
        <w:t>Credit</w:t>
      </w:r>
      <w:proofErr w:type="spellEnd"/>
      <w:r w:rsidRPr="005B6BF9">
        <w:rPr>
          <w:rFonts w:ascii="Liberation Serif" w:eastAsia="Book Antiqua" w:hAnsi="Liberation Serif" w:cs="Liberation Serif"/>
        </w:rPr>
        <w:t xml:space="preserve"> </w:t>
      </w:r>
      <w:proofErr w:type="spellStart"/>
      <w:r w:rsidRPr="005B6BF9">
        <w:rPr>
          <w:rFonts w:ascii="Liberation Serif" w:eastAsia="Book Antiqua" w:hAnsi="Liberation Serif" w:cs="Liberation Serif"/>
        </w:rPr>
        <w:t>Cooperatif</w:t>
      </w:r>
      <w:proofErr w:type="spellEnd"/>
      <w:r w:rsidRPr="005B6BF9">
        <w:rPr>
          <w:rFonts w:ascii="Liberation Serif" w:eastAsia="Book Antiqua" w:hAnsi="Liberation Serif" w:cs="Liberation Serif"/>
        </w:rPr>
        <w:t xml:space="preserve"> (shitës)</w:t>
      </w:r>
      <w:r w:rsidRPr="005B6BF9">
        <w:rPr>
          <w:rFonts w:ascii="Liberation Serif" w:eastAsia="Book Antiqua" w:hAnsi="Liberation Serif" w:cs="Liberation Serif"/>
          <w:highlight w:val="white"/>
        </w:rPr>
        <w:t xml:space="preserve"> mbi  Kreditimi Rural i Kosovës L.L.C., </w:t>
      </w:r>
    </w:p>
    <w:p w:rsidR="00CA6745" w:rsidRPr="005B6BF9" w:rsidRDefault="00CA6745" w:rsidP="00CA6745">
      <w:pPr>
        <w:widowControl w:val="0"/>
        <w:jc w:val="both"/>
        <w:rPr>
          <w:rFonts w:ascii="Liberation Serif" w:eastAsia="Book Antiqua" w:hAnsi="Liberation Serif" w:cs="Liberation Serif"/>
        </w:rPr>
      </w:pPr>
    </w:p>
    <w:p w:rsidR="00CA6745" w:rsidRPr="005B6BF9" w:rsidRDefault="00CA6745" w:rsidP="00CA6745">
      <w:pPr>
        <w:jc w:val="both"/>
        <w:rPr>
          <w:rFonts w:ascii="Liberation Serif" w:eastAsia="Book Antiqua" w:hAnsi="Liberation Serif" w:cs="Liberation Serif"/>
          <w:lang w:val="en-GB"/>
        </w:rPr>
      </w:pPr>
      <w:r w:rsidRPr="005B6BF9">
        <w:rPr>
          <w:rFonts w:ascii="Liberation Serif" w:eastAsiaTheme="minorHAnsi" w:hAnsi="Liberation Serif" w:cs="Liberation Serif"/>
          <w:shd w:val="clear" w:color="auto" w:fill="FFFFFF"/>
        </w:rPr>
        <w:t xml:space="preserve">Njoftimi për Përqendrim është i bazuar në </w:t>
      </w:r>
      <w:r w:rsidRPr="005B6BF9">
        <w:rPr>
          <w:rFonts w:ascii="Liberation Serif" w:eastAsia="Book Antiqua" w:hAnsi="Liberation Serif" w:cs="Liberation Serif"/>
        </w:rPr>
        <w:t xml:space="preserve">Marrëveshjen e Shitblerjen e Aksioneve të lidhur me 21 Korrik 2024 e cila është miratuar paraprakisht si Transaksion nga Aksionarët e tjerë të Kompanisë së synuar. </w:t>
      </w:r>
    </w:p>
    <w:p w:rsidR="00CA6745" w:rsidRPr="005B6BF9" w:rsidRDefault="00CA6745" w:rsidP="00CA6745">
      <w:pPr>
        <w:widowControl w:val="0"/>
        <w:jc w:val="both"/>
        <w:rPr>
          <w:rFonts w:ascii="Liberation Serif" w:eastAsiaTheme="minorHAnsi" w:hAnsi="Liberation Serif" w:cs="Liberation Serif"/>
          <w:shd w:val="clear" w:color="auto" w:fill="FFFFFF"/>
        </w:rPr>
      </w:pPr>
    </w:p>
    <w:p w:rsidR="00CA6745" w:rsidRPr="005B6BF9" w:rsidRDefault="00CA6745" w:rsidP="00CA6745">
      <w:pPr>
        <w:jc w:val="both"/>
        <w:rPr>
          <w:rFonts w:ascii="Liberation Serif" w:eastAsia="Book Antiqua" w:hAnsi="Liberation Serif" w:cs="Liberation Serif"/>
          <w:lang w:val="en-GB"/>
        </w:rPr>
      </w:pPr>
      <w:bookmarkStart w:id="0" w:name="_Hlk175833369"/>
      <w:proofErr w:type="spellStart"/>
      <w:r w:rsidRPr="005B6BF9">
        <w:rPr>
          <w:rFonts w:ascii="Liberation Serif" w:eastAsia="Book Antiqua" w:hAnsi="Liberation Serif" w:cs="Liberation Serif"/>
          <w:b/>
        </w:rPr>
        <w:t>H</w:t>
      </w:r>
      <w:r w:rsidRPr="005B6BF9">
        <w:rPr>
          <w:rFonts w:ascii="Liberation Serif" w:eastAsia="Book Antiqua" w:hAnsi="Liberation Serif" w:cs="Liberation Serif"/>
          <w:b/>
          <w:highlight w:val="white"/>
        </w:rPr>
        <w:t>elenos</w:t>
      </w:r>
      <w:proofErr w:type="spellEnd"/>
      <w:r w:rsidRPr="005B6BF9">
        <w:rPr>
          <w:rFonts w:ascii="Liberation Serif" w:eastAsia="Book Antiqua" w:hAnsi="Liberation Serif" w:cs="Liberation Serif"/>
          <w:b/>
          <w:highlight w:val="white"/>
        </w:rPr>
        <w:t>,</w:t>
      </w:r>
      <w:r w:rsidRPr="005B6BF9">
        <w:rPr>
          <w:rFonts w:ascii="Liberation Serif" w:eastAsia="Book Antiqua" w:hAnsi="Liberation Serif" w:cs="Liberation Serif"/>
          <w:highlight w:val="white"/>
        </w:rPr>
        <w:t xml:space="preserve"> </w:t>
      </w:r>
      <w:bookmarkEnd w:id="0"/>
      <w:r w:rsidRPr="005B6BF9">
        <w:rPr>
          <w:rFonts w:ascii="Liberation Serif" w:eastAsia="Book Antiqua" w:hAnsi="Liberation Serif" w:cs="Liberation Serif"/>
          <w:highlight w:val="white"/>
        </w:rPr>
        <w:t xml:space="preserve">kompani e themeluar dhe që vepron sipas ligjeve të Mbretërisë së Belgjikës, me numër të biznesit 0700.505.789 me seli në </w:t>
      </w:r>
      <w:proofErr w:type="spellStart"/>
      <w:r w:rsidRPr="005B6BF9">
        <w:rPr>
          <w:rFonts w:ascii="Liberation Serif" w:eastAsia="Book Antiqua" w:hAnsi="Liberation Serif" w:cs="Liberation Serif"/>
          <w:highlight w:val="white"/>
        </w:rPr>
        <w:t>Avenue</w:t>
      </w:r>
      <w:proofErr w:type="spellEnd"/>
      <w:r w:rsidRPr="005B6BF9">
        <w:rPr>
          <w:rFonts w:ascii="Liberation Serif" w:eastAsia="Book Antiqua" w:hAnsi="Liberation Serif" w:cs="Liberation Serif"/>
          <w:highlight w:val="white"/>
        </w:rPr>
        <w:t xml:space="preserve"> </w:t>
      </w:r>
      <w:proofErr w:type="spellStart"/>
      <w:r w:rsidRPr="005B6BF9">
        <w:rPr>
          <w:rFonts w:ascii="Liberation Serif" w:eastAsia="Book Antiqua" w:hAnsi="Liberation Serif" w:cs="Liberation Serif"/>
          <w:highlight w:val="white"/>
        </w:rPr>
        <w:t>Jules</w:t>
      </w:r>
      <w:proofErr w:type="spellEnd"/>
      <w:r w:rsidRPr="005B6BF9">
        <w:rPr>
          <w:rFonts w:ascii="Liberation Serif" w:eastAsia="Book Antiqua" w:hAnsi="Liberation Serif" w:cs="Liberation Serif"/>
          <w:highlight w:val="white"/>
        </w:rPr>
        <w:t xml:space="preserve"> </w:t>
      </w:r>
      <w:proofErr w:type="spellStart"/>
      <w:r w:rsidRPr="005B6BF9">
        <w:rPr>
          <w:rFonts w:ascii="Liberation Serif" w:eastAsia="Book Antiqua" w:hAnsi="Liberation Serif" w:cs="Liberation Serif"/>
          <w:highlight w:val="white"/>
        </w:rPr>
        <w:t>Cesar</w:t>
      </w:r>
      <w:proofErr w:type="spellEnd"/>
      <w:r w:rsidRPr="005B6BF9">
        <w:rPr>
          <w:rFonts w:ascii="Liberation Serif" w:eastAsia="Book Antiqua" w:hAnsi="Liberation Serif" w:cs="Liberation Serif"/>
          <w:highlight w:val="white"/>
        </w:rPr>
        <w:t xml:space="preserve"> 2/7, 1150 </w:t>
      </w:r>
      <w:proofErr w:type="spellStart"/>
      <w:r w:rsidRPr="005B6BF9">
        <w:rPr>
          <w:rFonts w:ascii="Liberation Serif" w:eastAsia="Book Antiqua" w:hAnsi="Liberation Serif" w:cs="Liberation Serif"/>
          <w:highlight w:val="white"/>
        </w:rPr>
        <w:t>Woluwe-Saint-Pierre</w:t>
      </w:r>
      <w:proofErr w:type="spellEnd"/>
      <w:r w:rsidRPr="005B6BF9">
        <w:rPr>
          <w:rFonts w:ascii="Liberation Serif" w:eastAsia="Book Antiqua" w:hAnsi="Liberation Serif" w:cs="Liberation Serif"/>
          <w:highlight w:val="white"/>
        </w:rPr>
        <w:t xml:space="preserve">, Belgjikë. </w:t>
      </w:r>
      <w:proofErr w:type="spellStart"/>
      <w:r w:rsidRPr="005B6BF9">
        <w:rPr>
          <w:rFonts w:ascii="Liberation Serif" w:eastAsia="Book Antiqua" w:hAnsi="Liberation Serif" w:cs="Liberation Serif"/>
        </w:rPr>
        <w:t>Helenos</w:t>
      </w:r>
      <w:proofErr w:type="spellEnd"/>
      <w:r w:rsidRPr="005B6BF9">
        <w:rPr>
          <w:rFonts w:ascii="Liberation Serif" w:eastAsia="Book Antiqua" w:hAnsi="Liberation Serif" w:cs="Liberation Serif"/>
          <w:b/>
        </w:rPr>
        <w:t xml:space="preserve"> </w:t>
      </w:r>
      <w:r w:rsidRPr="005B6BF9">
        <w:rPr>
          <w:rFonts w:ascii="Liberation Serif" w:eastAsia="Book Antiqua" w:hAnsi="Liberation Serif" w:cs="Liberation Serif"/>
        </w:rPr>
        <w:t xml:space="preserve">është fondi i parë investues privat në Evropë i dedikuar financave gjithëpërfshirëse, i krijuar për të forcuar bazën e kapitalit të ndërmjetësve financiar që synojnë ndërmarrjet </w:t>
      </w:r>
      <w:proofErr w:type="spellStart"/>
      <w:r w:rsidRPr="005B6BF9">
        <w:rPr>
          <w:rFonts w:ascii="Liberation Serif" w:eastAsia="Book Antiqua" w:hAnsi="Liberation Serif" w:cs="Liberation Serif"/>
        </w:rPr>
        <w:t>mikro</w:t>
      </w:r>
      <w:proofErr w:type="spellEnd"/>
      <w:r w:rsidRPr="005B6BF9">
        <w:rPr>
          <w:rFonts w:ascii="Liberation Serif" w:eastAsia="Book Antiqua" w:hAnsi="Liberation Serif" w:cs="Liberation Serif"/>
        </w:rPr>
        <w:t xml:space="preserve">, të vogla dhe sociale. </w:t>
      </w:r>
      <w:proofErr w:type="spellStart"/>
      <w:r w:rsidRPr="005B6BF9">
        <w:rPr>
          <w:rFonts w:ascii="Liberation Serif" w:eastAsia="Book Antiqua" w:hAnsi="Liberation Serif" w:cs="Liberation Serif"/>
        </w:rPr>
        <w:t>Helenos</w:t>
      </w:r>
      <w:proofErr w:type="spellEnd"/>
      <w:r w:rsidRPr="005B6BF9">
        <w:rPr>
          <w:rFonts w:ascii="Liberation Serif" w:eastAsia="Book Antiqua" w:hAnsi="Liberation Serif" w:cs="Liberation Serif"/>
        </w:rPr>
        <w:t xml:space="preserve"> ofron fonde investuese, hua të rangut të ulët dhe të larta. Fondi përfiton nga mbështetje e Programit të Komisionit Evropian për Punësimin dhe Inovacion Social (</w:t>
      </w:r>
      <w:proofErr w:type="spellStart"/>
      <w:r w:rsidRPr="005B6BF9">
        <w:rPr>
          <w:rFonts w:ascii="Liberation Serif" w:eastAsia="Book Antiqua" w:hAnsi="Liberation Serif" w:cs="Liberation Serif"/>
        </w:rPr>
        <w:t>eng.</w:t>
      </w:r>
      <w:r w:rsidRPr="005B6BF9">
        <w:rPr>
          <w:rFonts w:ascii="Liberation Serif" w:eastAsia="Book Antiqua" w:hAnsi="Liberation Serif" w:cs="Liberation Serif"/>
          <w:i/>
        </w:rPr>
        <w:t>European</w:t>
      </w:r>
      <w:proofErr w:type="spellEnd"/>
      <w:r w:rsidRPr="005B6BF9">
        <w:rPr>
          <w:rFonts w:ascii="Liberation Serif" w:eastAsia="Book Antiqua" w:hAnsi="Liberation Serif" w:cs="Liberation Serif"/>
          <w:i/>
        </w:rPr>
        <w:t xml:space="preserve"> </w:t>
      </w:r>
      <w:proofErr w:type="spellStart"/>
      <w:r w:rsidRPr="005B6BF9">
        <w:rPr>
          <w:rFonts w:ascii="Liberation Serif" w:eastAsia="Book Antiqua" w:hAnsi="Liberation Serif" w:cs="Liberation Serif"/>
          <w:i/>
        </w:rPr>
        <w:t>Commission’s</w:t>
      </w:r>
      <w:proofErr w:type="spellEnd"/>
      <w:r w:rsidRPr="005B6BF9">
        <w:rPr>
          <w:rFonts w:ascii="Liberation Serif" w:eastAsia="Book Antiqua" w:hAnsi="Liberation Serif" w:cs="Liberation Serif"/>
          <w:i/>
        </w:rPr>
        <w:t xml:space="preserve"> </w:t>
      </w:r>
      <w:proofErr w:type="spellStart"/>
      <w:r w:rsidRPr="005B6BF9">
        <w:rPr>
          <w:rFonts w:ascii="Liberation Serif" w:eastAsia="Book Antiqua" w:hAnsi="Liberation Serif" w:cs="Liberation Serif"/>
          <w:i/>
        </w:rPr>
        <w:t>Programme</w:t>
      </w:r>
      <w:proofErr w:type="spellEnd"/>
      <w:r w:rsidRPr="005B6BF9">
        <w:rPr>
          <w:rFonts w:ascii="Liberation Serif" w:eastAsia="Book Antiqua" w:hAnsi="Liberation Serif" w:cs="Liberation Serif"/>
          <w:i/>
        </w:rPr>
        <w:t xml:space="preserve"> </w:t>
      </w:r>
      <w:proofErr w:type="spellStart"/>
      <w:r w:rsidRPr="005B6BF9">
        <w:rPr>
          <w:rFonts w:ascii="Liberation Serif" w:eastAsia="Book Antiqua" w:hAnsi="Liberation Serif" w:cs="Liberation Serif"/>
          <w:i/>
        </w:rPr>
        <w:t>for</w:t>
      </w:r>
      <w:proofErr w:type="spellEnd"/>
      <w:r w:rsidRPr="005B6BF9">
        <w:rPr>
          <w:rFonts w:ascii="Liberation Serif" w:eastAsia="Book Antiqua" w:hAnsi="Liberation Serif" w:cs="Liberation Serif"/>
          <w:i/>
        </w:rPr>
        <w:t xml:space="preserve"> </w:t>
      </w:r>
      <w:proofErr w:type="spellStart"/>
      <w:r w:rsidRPr="005B6BF9">
        <w:rPr>
          <w:rFonts w:ascii="Liberation Serif" w:eastAsia="Book Antiqua" w:hAnsi="Liberation Serif" w:cs="Liberation Serif"/>
          <w:i/>
        </w:rPr>
        <w:t>Employment</w:t>
      </w:r>
      <w:proofErr w:type="spellEnd"/>
      <w:r w:rsidRPr="005B6BF9">
        <w:rPr>
          <w:rFonts w:ascii="Liberation Serif" w:eastAsia="Book Antiqua" w:hAnsi="Liberation Serif" w:cs="Liberation Serif"/>
          <w:i/>
        </w:rPr>
        <w:t xml:space="preserve"> </w:t>
      </w:r>
      <w:proofErr w:type="spellStart"/>
      <w:r w:rsidRPr="005B6BF9">
        <w:rPr>
          <w:rFonts w:ascii="Liberation Serif" w:eastAsia="Book Antiqua" w:hAnsi="Liberation Serif" w:cs="Liberation Serif"/>
          <w:i/>
        </w:rPr>
        <w:t>and</w:t>
      </w:r>
      <w:proofErr w:type="spellEnd"/>
      <w:r w:rsidRPr="005B6BF9">
        <w:rPr>
          <w:rFonts w:ascii="Liberation Serif" w:eastAsia="Book Antiqua" w:hAnsi="Liberation Serif" w:cs="Liberation Serif"/>
          <w:i/>
        </w:rPr>
        <w:t xml:space="preserve"> Social </w:t>
      </w:r>
      <w:proofErr w:type="spellStart"/>
      <w:r w:rsidRPr="005B6BF9">
        <w:rPr>
          <w:rFonts w:ascii="Liberation Serif" w:eastAsia="Book Antiqua" w:hAnsi="Liberation Serif" w:cs="Liberation Serif"/>
          <w:i/>
        </w:rPr>
        <w:t>Innovation</w:t>
      </w:r>
      <w:proofErr w:type="spellEnd"/>
      <w:r w:rsidRPr="005B6BF9">
        <w:rPr>
          <w:rFonts w:ascii="Liberation Serif" w:eastAsia="Book Antiqua" w:hAnsi="Liberation Serif" w:cs="Liberation Serif"/>
        </w:rPr>
        <w:t>). (“Blerësi”).</w:t>
      </w:r>
    </w:p>
    <w:p w:rsidR="00CA6745" w:rsidRPr="005B6BF9" w:rsidRDefault="00CA6745" w:rsidP="00CA6745">
      <w:pPr>
        <w:widowControl w:val="0"/>
        <w:jc w:val="both"/>
        <w:rPr>
          <w:rFonts w:ascii="Liberation Serif" w:eastAsia="Book Antiqua" w:hAnsi="Liberation Serif" w:cs="Liberation Serif"/>
          <w:highlight w:val="white"/>
        </w:rPr>
      </w:pPr>
    </w:p>
    <w:p w:rsidR="00CA6745" w:rsidRPr="005B6BF9" w:rsidRDefault="00CA6745" w:rsidP="00CA6745">
      <w:pPr>
        <w:jc w:val="both"/>
        <w:rPr>
          <w:rFonts w:ascii="Liberation Serif" w:eastAsia="Book Antiqua" w:hAnsi="Liberation Serif" w:cs="Liberation Serif"/>
        </w:rPr>
      </w:pPr>
      <w:bookmarkStart w:id="1" w:name="_Hlk175833405"/>
      <w:r w:rsidRPr="005B6BF9">
        <w:rPr>
          <w:rFonts w:ascii="Liberation Serif" w:eastAsia="Book Antiqua" w:hAnsi="Liberation Serif" w:cs="Liberation Serif"/>
          <w:b/>
          <w:highlight w:val="white"/>
        </w:rPr>
        <w:t>Kreditimi Rural i Kosovës L.L.C.</w:t>
      </w:r>
      <w:r w:rsidRPr="005B6BF9">
        <w:rPr>
          <w:rFonts w:ascii="Liberation Serif" w:eastAsia="Book Antiqua" w:hAnsi="Liberation Serif" w:cs="Liberation Serif"/>
          <w:highlight w:val="white"/>
        </w:rPr>
        <w:t xml:space="preserve">, </w:t>
      </w:r>
      <w:bookmarkEnd w:id="1"/>
      <w:r w:rsidRPr="005B6BF9">
        <w:rPr>
          <w:rFonts w:ascii="Liberation Serif" w:eastAsia="Book Antiqua" w:hAnsi="Liberation Serif" w:cs="Liberation Serif"/>
          <w:highlight w:val="white"/>
        </w:rPr>
        <w:t>kompani e the</w:t>
      </w:r>
      <w:r w:rsidRPr="005B6BF9">
        <w:rPr>
          <w:rFonts w:ascii="Liberation Serif" w:eastAsia="Book Antiqua" w:hAnsi="Liberation Serif" w:cs="Liberation Serif"/>
        </w:rPr>
        <w:t xml:space="preserve">meluar dhe që vepron sipas ligjeve të Republikës së Kosovës, me numër unik identifikimi 810483496 me seli në Rruga </w:t>
      </w:r>
      <w:proofErr w:type="spellStart"/>
      <w:r w:rsidRPr="005B6BF9">
        <w:rPr>
          <w:rFonts w:ascii="Liberation Serif" w:eastAsia="Book Antiqua" w:hAnsi="Liberation Serif" w:cs="Liberation Serif"/>
        </w:rPr>
        <w:t>Behije</w:t>
      </w:r>
      <w:proofErr w:type="spellEnd"/>
      <w:r w:rsidRPr="005B6BF9">
        <w:rPr>
          <w:rFonts w:ascii="Liberation Serif" w:eastAsia="Book Antiqua" w:hAnsi="Liberation Serif" w:cs="Liberation Serif"/>
        </w:rPr>
        <w:t xml:space="preserve"> Dashi, Nr. 20, 10000 Prishtinë, Kosovë. Kreditimi Rural i Kosovës është institucion </w:t>
      </w:r>
      <w:proofErr w:type="spellStart"/>
      <w:r w:rsidRPr="005B6BF9">
        <w:rPr>
          <w:rFonts w:ascii="Liberation Serif" w:eastAsia="Book Antiqua" w:hAnsi="Liberation Serif" w:cs="Liberation Serif"/>
        </w:rPr>
        <w:t>mikrofinanciar</w:t>
      </w:r>
      <w:proofErr w:type="spellEnd"/>
      <w:r w:rsidRPr="005B6BF9">
        <w:rPr>
          <w:rFonts w:ascii="Liberation Serif" w:eastAsia="Book Antiqua" w:hAnsi="Liberation Serif" w:cs="Liberation Serif"/>
        </w:rPr>
        <w:t xml:space="preserve"> i licencuar nga Banka Qendrore e Kosovës (“</w:t>
      </w:r>
      <w:r w:rsidRPr="005B6BF9">
        <w:rPr>
          <w:rFonts w:ascii="Liberation Serif" w:eastAsia="Book Antiqua" w:hAnsi="Liberation Serif" w:cs="Liberation Serif"/>
          <w:b/>
        </w:rPr>
        <w:t>BQK</w:t>
      </w:r>
      <w:r w:rsidRPr="005B6BF9">
        <w:rPr>
          <w:rFonts w:ascii="Liberation Serif" w:eastAsia="Book Antiqua" w:hAnsi="Liberation Serif" w:cs="Liberation Serif"/>
        </w:rPr>
        <w:t xml:space="preserve">”), i cili ofron shërbime financiare për bizneset me të ardhura të ulëta, me fokus të veçantë në bizneset </w:t>
      </w:r>
      <w:proofErr w:type="spellStart"/>
      <w:r w:rsidRPr="005B6BF9">
        <w:rPr>
          <w:rFonts w:ascii="Liberation Serif" w:eastAsia="Book Antiqua" w:hAnsi="Liberation Serif" w:cs="Liberation Serif"/>
        </w:rPr>
        <w:t>mikro</w:t>
      </w:r>
      <w:proofErr w:type="spellEnd"/>
      <w:r w:rsidRPr="005B6BF9">
        <w:rPr>
          <w:rFonts w:ascii="Liberation Serif" w:eastAsia="Book Antiqua" w:hAnsi="Liberation Serif" w:cs="Liberation Serif"/>
        </w:rPr>
        <w:t xml:space="preserve">, të vogla, biznese të vogla dhe aktivitete të tjera në zonat rurale dhe zonat urbane, me fokus primar në bujqësi dhe fokus të veçantë social në qëndrueshmërinë ekonomike dhe çështjet mjedisore. </w:t>
      </w:r>
      <w:r w:rsidRPr="007F47CF">
        <w:rPr>
          <w:rFonts w:ascii="Liberation Serif" w:eastAsia="Book Antiqua" w:hAnsi="Liberation Serif" w:cs="Liberation Serif"/>
        </w:rPr>
        <w:t>(“Kompania e Synuar”).</w:t>
      </w:r>
    </w:p>
    <w:p w:rsidR="00CA6745" w:rsidRPr="005B6BF9" w:rsidRDefault="00CA6745" w:rsidP="00CA6745">
      <w:pPr>
        <w:jc w:val="both"/>
        <w:rPr>
          <w:rFonts w:ascii="Liberation Serif" w:eastAsia="Book Antiqua" w:hAnsi="Liberation Serif" w:cs="Liberation Serif"/>
        </w:rPr>
      </w:pPr>
    </w:p>
    <w:p w:rsidR="00CA6745" w:rsidRPr="005B6BF9" w:rsidRDefault="00CA6745" w:rsidP="00CA6745">
      <w:pPr>
        <w:jc w:val="both"/>
        <w:rPr>
          <w:rFonts w:ascii="Liberation Serif" w:eastAsia="Book Antiqua" w:hAnsi="Liberation Serif" w:cs="Liberation Serif"/>
        </w:rPr>
      </w:pPr>
      <w:proofErr w:type="spellStart"/>
      <w:r w:rsidRPr="005B6BF9">
        <w:rPr>
          <w:rFonts w:ascii="Liberation Serif" w:eastAsia="Book Antiqua" w:hAnsi="Liberation Serif" w:cs="Liberation Serif"/>
          <w:b/>
        </w:rPr>
        <w:lastRenderedPageBreak/>
        <w:t>Credit</w:t>
      </w:r>
      <w:proofErr w:type="spellEnd"/>
      <w:r w:rsidRPr="005B6BF9">
        <w:rPr>
          <w:rFonts w:ascii="Liberation Serif" w:eastAsia="Book Antiqua" w:hAnsi="Liberation Serif" w:cs="Liberation Serif"/>
          <w:b/>
        </w:rPr>
        <w:t xml:space="preserve"> </w:t>
      </w:r>
      <w:proofErr w:type="spellStart"/>
      <w:r w:rsidRPr="005B6BF9">
        <w:rPr>
          <w:rFonts w:ascii="Liberation Serif" w:eastAsia="Book Antiqua" w:hAnsi="Liberation Serif" w:cs="Liberation Serif"/>
          <w:b/>
        </w:rPr>
        <w:t>Cooperatif</w:t>
      </w:r>
      <w:proofErr w:type="spellEnd"/>
      <w:r w:rsidRPr="005B6BF9">
        <w:rPr>
          <w:rFonts w:ascii="Liberation Serif" w:eastAsia="Book Antiqua" w:hAnsi="Liberation Serif" w:cs="Liberation Serif"/>
        </w:rPr>
        <w:t xml:space="preserve">, kompani e themeluar dhe që vepron sipas ligjeve të Republikës së Francës me numër biznesi 349 974 931 me seli në 12 BD de </w:t>
      </w:r>
      <w:proofErr w:type="spellStart"/>
      <w:r w:rsidRPr="005B6BF9">
        <w:rPr>
          <w:rFonts w:ascii="Liberation Serif" w:eastAsia="Book Antiqua" w:hAnsi="Liberation Serif" w:cs="Liberation Serif"/>
        </w:rPr>
        <w:t>Pesaro</w:t>
      </w:r>
      <w:proofErr w:type="spellEnd"/>
      <w:r w:rsidRPr="005B6BF9">
        <w:rPr>
          <w:rFonts w:ascii="Liberation Serif" w:eastAsia="Book Antiqua" w:hAnsi="Liberation Serif" w:cs="Liberation Serif"/>
        </w:rPr>
        <w:t xml:space="preserve">, 92000 </w:t>
      </w:r>
      <w:proofErr w:type="spellStart"/>
      <w:r w:rsidRPr="005B6BF9">
        <w:rPr>
          <w:rFonts w:ascii="Liberation Serif" w:eastAsia="Book Antiqua" w:hAnsi="Liberation Serif" w:cs="Liberation Serif"/>
        </w:rPr>
        <w:t>Nanterre</w:t>
      </w:r>
      <w:proofErr w:type="spellEnd"/>
      <w:r w:rsidRPr="005B6BF9">
        <w:rPr>
          <w:rFonts w:ascii="Liberation Serif" w:eastAsia="Book Antiqua" w:hAnsi="Liberation Serif" w:cs="Liberation Serif"/>
        </w:rPr>
        <w:t>, Republika e Francës nga Parashtruesi i Kërkesës</w:t>
      </w:r>
      <w:r>
        <w:rPr>
          <w:rFonts w:ascii="Liberation Serif" w:eastAsia="Book Antiqua" w:hAnsi="Liberation Serif" w:cs="Liberation Serif"/>
        </w:rPr>
        <w:t xml:space="preserve">. </w:t>
      </w:r>
      <w:proofErr w:type="spellStart"/>
      <w:r w:rsidRPr="005B6BF9">
        <w:rPr>
          <w:rFonts w:ascii="Liberation Serif" w:eastAsia="Book Antiqua" w:hAnsi="Liberation Serif" w:cs="Liberation Serif"/>
          <w:b/>
        </w:rPr>
        <w:t>Credit</w:t>
      </w:r>
      <w:proofErr w:type="spellEnd"/>
      <w:r w:rsidRPr="005B6BF9">
        <w:rPr>
          <w:rFonts w:ascii="Liberation Serif" w:eastAsia="Book Antiqua" w:hAnsi="Liberation Serif" w:cs="Liberation Serif"/>
          <w:b/>
        </w:rPr>
        <w:t xml:space="preserve"> </w:t>
      </w:r>
      <w:proofErr w:type="spellStart"/>
      <w:r w:rsidRPr="005B6BF9">
        <w:rPr>
          <w:rFonts w:ascii="Liberation Serif" w:eastAsia="Book Antiqua" w:hAnsi="Liberation Serif" w:cs="Liberation Serif"/>
          <w:b/>
        </w:rPr>
        <w:t>Cooperatif</w:t>
      </w:r>
      <w:proofErr w:type="spellEnd"/>
      <w:r w:rsidRPr="005B6BF9">
        <w:rPr>
          <w:rFonts w:ascii="Liberation Serif" w:eastAsia="Book Antiqua" w:hAnsi="Liberation Serif" w:cs="Liberation Serif"/>
          <w:b/>
        </w:rPr>
        <w:t xml:space="preserve"> </w:t>
      </w:r>
      <w:r w:rsidRPr="005B6BF9">
        <w:rPr>
          <w:rFonts w:ascii="Liberation Serif" w:eastAsia="Book Antiqua" w:hAnsi="Liberation Serif" w:cs="Liberation Serif"/>
        </w:rPr>
        <w:t xml:space="preserve">është një korporatë franceze e cila synon të nxisë zhvillimin e ndërmarrjeve të ekonomisë sociale, shoqatave, korporatave, shoqërive të përbashkëta, grupeve të kompanive, ndërmarrësve social dhe subjekteve me interes të përgjithshëm. </w:t>
      </w:r>
      <w:r w:rsidRPr="007F47CF">
        <w:rPr>
          <w:rFonts w:ascii="Liberation Serif" w:eastAsia="Book Antiqua" w:hAnsi="Liberation Serif" w:cs="Liberation Serif"/>
        </w:rPr>
        <w:t>(“Shitësi”).</w:t>
      </w:r>
    </w:p>
    <w:p w:rsidR="00CA6745" w:rsidRPr="008F07BD" w:rsidRDefault="00CA6745" w:rsidP="00CA6745">
      <w:pPr>
        <w:jc w:val="both"/>
        <w:rPr>
          <w:rFonts w:ascii="Liberation Serif" w:eastAsia="Book Antiqua" w:hAnsi="Liberation Serif" w:cs="Liberation Serif"/>
          <w:lang w:val="en-GB"/>
        </w:rPr>
      </w:pPr>
    </w:p>
    <w:p w:rsidR="006026C4" w:rsidRDefault="006026C4">
      <w:bookmarkStart w:id="2" w:name="_GoBack"/>
      <w:bookmarkEnd w:id="2"/>
    </w:p>
    <w:p w:rsidR="006026C4" w:rsidRPr="006026C4" w:rsidRDefault="006026C4" w:rsidP="006026C4">
      <w:pPr>
        <w:jc w:val="both"/>
        <w:rPr>
          <w:rFonts w:ascii="Liberation Serif" w:hAnsi="Liberation Serif"/>
          <w:color w:val="333333"/>
        </w:rPr>
      </w:pPr>
      <w:r w:rsidRPr="006026C4">
        <w:rPr>
          <w:rFonts w:ascii="Liberation Serif" w:hAnsi="Liberation Serif"/>
          <w:color w:val="333333"/>
        </w:rPr>
        <w:t xml:space="preserve">Autoriteti, fton palët e interesuara të shprehin opinionet e tyre për transaksionin e njoftuar. Opinionet mund të dërgohen pranë Autoritetit të Konkurrencës së Republikës së Kosovës, me Adresë Rr. Migjeni kati VI [ish objekti i bankës së Lubjanës] Nr. tel :+381 /0/ 38 200 10982, apo në </w:t>
      </w:r>
      <w:proofErr w:type="spellStart"/>
      <w:r w:rsidRPr="006026C4">
        <w:rPr>
          <w:rFonts w:ascii="Liberation Serif" w:hAnsi="Liberation Serif"/>
          <w:color w:val="333333"/>
        </w:rPr>
        <w:t>email</w:t>
      </w:r>
      <w:proofErr w:type="spellEnd"/>
      <w:r w:rsidRPr="006026C4">
        <w:rPr>
          <w:rFonts w:ascii="Liberation Serif" w:hAnsi="Liberation Serif"/>
          <w:color w:val="333333"/>
        </w:rPr>
        <w:t xml:space="preserve"> adresën: </w:t>
      </w:r>
      <w:hyperlink r:id="rId7" w:history="1">
        <w:r w:rsidRPr="006026C4">
          <w:rPr>
            <w:rFonts w:ascii="Liberation Serif" w:hAnsi="Liberation Serif"/>
            <w:color w:val="337AB7"/>
            <w:u w:val="single"/>
          </w:rPr>
          <w:t>info.konkurrenca@rks-gov.net</w:t>
        </w:r>
      </w:hyperlink>
      <w:r w:rsidRPr="006026C4">
        <w:rPr>
          <w:rFonts w:ascii="Liberation Serif" w:hAnsi="Liberation Serif"/>
          <w:color w:val="333333"/>
        </w:rPr>
        <w:t xml:space="preserve">, në afatin prej 15 ditëve nga dita e publikimit në </w:t>
      </w:r>
      <w:proofErr w:type="spellStart"/>
      <w:r w:rsidRPr="006026C4">
        <w:rPr>
          <w:rFonts w:ascii="Liberation Serif" w:hAnsi="Liberation Serif"/>
          <w:color w:val="333333"/>
        </w:rPr>
        <w:t>webfaqe</w:t>
      </w:r>
      <w:proofErr w:type="spellEnd"/>
      <w:r w:rsidRPr="006026C4">
        <w:rPr>
          <w:rFonts w:ascii="Liberation Serif" w:hAnsi="Liberation Serif"/>
          <w:color w:val="333333"/>
        </w:rPr>
        <w:t xml:space="preserve"> të AKRK-së.</w:t>
      </w:r>
    </w:p>
    <w:p w:rsidR="005775DC" w:rsidRPr="006026C4" w:rsidRDefault="005775DC" w:rsidP="006026C4">
      <w:pPr>
        <w:ind w:firstLine="720"/>
      </w:pPr>
    </w:p>
    <w:sectPr w:rsidR="005775DC" w:rsidRPr="006026C4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3B14" w:rsidRDefault="00303B14" w:rsidP="006026C4">
      <w:r>
        <w:separator/>
      </w:r>
    </w:p>
  </w:endnote>
  <w:endnote w:type="continuationSeparator" w:id="0">
    <w:p w:rsidR="00303B14" w:rsidRDefault="00303B14" w:rsidP="00602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3987288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026C4" w:rsidRDefault="006026C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026C4" w:rsidRPr="006026C4" w:rsidRDefault="006026C4" w:rsidP="006026C4">
    <w:pPr>
      <w:tabs>
        <w:tab w:val="center" w:pos="4680"/>
        <w:tab w:val="right" w:pos="9360"/>
      </w:tabs>
      <w:ind w:left="720"/>
      <w:jc w:val="center"/>
      <w:rPr>
        <w:sz w:val="16"/>
        <w:szCs w:val="16"/>
        <w:lang w:eastAsia="sr-Latn-CS"/>
      </w:rPr>
    </w:pPr>
    <w:r w:rsidRPr="006026C4">
      <w:rPr>
        <w:sz w:val="16"/>
        <w:szCs w:val="16"/>
        <w:lang w:eastAsia="sr-Latn-CS"/>
      </w:rPr>
      <w:t xml:space="preserve">Autoriteti i Konkurrencës </w:t>
    </w:r>
  </w:p>
  <w:p w:rsidR="006026C4" w:rsidRPr="006026C4" w:rsidRDefault="006026C4" w:rsidP="006026C4">
    <w:pPr>
      <w:tabs>
        <w:tab w:val="center" w:pos="4680"/>
        <w:tab w:val="right" w:pos="9360"/>
      </w:tabs>
      <w:ind w:left="720"/>
      <w:jc w:val="center"/>
      <w:rPr>
        <w:sz w:val="14"/>
        <w:szCs w:val="14"/>
        <w:lang w:eastAsia="sr-Latn-CS"/>
      </w:rPr>
    </w:pPr>
    <w:r w:rsidRPr="006026C4">
      <w:rPr>
        <w:sz w:val="14"/>
        <w:szCs w:val="14"/>
        <w:lang w:eastAsia="sr-Latn-CS"/>
      </w:rPr>
      <w:t>Adresa: Rr. Migjeni nr. 21,10000 Prishtinë.</w:t>
    </w:r>
    <w:r w:rsidRPr="006026C4">
      <w:rPr>
        <w:rFonts w:ascii="Arial" w:hAnsi="Arial" w:cs="Arial"/>
        <w:b/>
        <w:bCs/>
        <w:sz w:val="14"/>
        <w:szCs w:val="14"/>
        <w:lang w:eastAsia="sr-Latn-CS"/>
      </w:rPr>
      <w:t xml:space="preserve"> </w:t>
    </w:r>
    <w:r w:rsidRPr="006026C4">
      <w:rPr>
        <w:sz w:val="14"/>
        <w:szCs w:val="14"/>
        <w:lang w:eastAsia="sr-Latn-CS"/>
      </w:rPr>
      <w:t xml:space="preserve"> Kati i VI, zyra Nr.1</w:t>
    </w:r>
  </w:p>
  <w:p w:rsidR="006026C4" w:rsidRPr="006026C4" w:rsidRDefault="006026C4" w:rsidP="006026C4">
    <w:pPr>
      <w:tabs>
        <w:tab w:val="center" w:pos="4680"/>
        <w:tab w:val="right" w:pos="9360"/>
      </w:tabs>
      <w:jc w:val="center"/>
    </w:pPr>
    <w:r w:rsidRPr="006026C4">
      <w:rPr>
        <w:sz w:val="14"/>
        <w:szCs w:val="14"/>
        <w:lang w:eastAsia="sr-Latn-CS"/>
      </w:rPr>
      <w:t>Tel: +383 /0/ 38 200 109 82  E-</w:t>
    </w:r>
    <w:proofErr w:type="spellStart"/>
    <w:r w:rsidRPr="006026C4">
      <w:rPr>
        <w:sz w:val="14"/>
        <w:szCs w:val="14"/>
        <w:lang w:eastAsia="sr-Latn-CS"/>
      </w:rPr>
      <w:t>mail</w:t>
    </w:r>
    <w:proofErr w:type="spellEnd"/>
    <w:r w:rsidRPr="006026C4">
      <w:rPr>
        <w:sz w:val="14"/>
        <w:szCs w:val="14"/>
        <w:lang w:eastAsia="sr-Latn-CS"/>
      </w:rPr>
      <w:t xml:space="preserve">: </w:t>
    </w:r>
    <w:r w:rsidRPr="006026C4">
      <w:rPr>
        <w:color w:val="0070C0"/>
        <w:sz w:val="14"/>
        <w:szCs w:val="14"/>
        <w:lang w:eastAsia="sr-Latn-CS"/>
      </w:rPr>
      <w:t>info.konkurrenca@rks-gov.net</w:t>
    </w:r>
  </w:p>
  <w:p w:rsidR="006026C4" w:rsidRPr="006026C4" w:rsidRDefault="006026C4" w:rsidP="006026C4">
    <w:pPr>
      <w:tabs>
        <w:tab w:val="center" w:pos="4680"/>
        <w:tab w:val="right" w:pos="9360"/>
      </w:tabs>
    </w:pPr>
  </w:p>
  <w:p w:rsidR="006026C4" w:rsidRDefault="006026C4" w:rsidP="006026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3B14" w:rsidRDefault="00303B14" w:rsidP="006026C4">
      <w:r>
        <w:separator/>
      </w:r>
    </w:p>
  </w:footnote>
  <w:footnote w:type="continuationSeparator" w:id="0">
    <w:p w:rsidR="00303B14" w:rsidRDefault="00303B14" w:rsidP="006026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745"/>
    <w:rsid w:val="00303B14"/>
    <w:rsid w:val="005775DC"/>
    <w:rsid w:val="006026C4"/>
    <w:rsid w:val="00766D5B"/>
    <w:rsid w:val="00CA6745"/>
    <w:rsid w:val="00E45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2CAFF"/>
  <w15:chartTrackingRefBased/>
  <w15:docId w15:val="{7E548F7D-89DA-4495-8C63-0892CD1EC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67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26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26C4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6026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26C4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info.konkurrenca@rks-gov.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484</Words>
  <Characters>2760</Characters>
  <Application>Microsoft Office Word</Application>
  <DocSecurity>0</DocSecurity>
  <Lines>23</Lines>
  <Paragraphs>6</Paragraphs>
  <ScaleCrop>false</ScaleCrop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Shyhrete P. Bytyqi</dc:creator>
  <cp:keywords/>
  <dc:description/>
  <cp:lastModifiedBy>Shyhrete P. Bytyqi</cp:lastModifiedBy>
  <cp:revision>6</cp:revision>
  <dcterms:created xsi:type="dcterms:W3CDTF">2024-08-30T07:58:00Z</dcterms:created>
  <dcterms:modified xsi:type="dcterms:W3CDTF">2024-08-30T08:01:00Z</dcterms:modified>
</cp:coreProperties>
</file>